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AD" w:rsidRPr="00A61E28" w:rsidRDefault="00A61E28" w:rsidP="00F879AD">
      <w:pPr>
        <w:spacing w:after="120"/>
        <w:rPr>
          <w:b/>
          <w:i/>
          <w:szCs w:val="16"/>
        </w:rPr>
      </w:pPr>
      <w:r w:rsidRPr="00A61E28">
        <w:rPr>
          <w:b/>
          <w:i/>
          <w:szCs w:val="16"/>
        </w:rPr>
        <w:t>CERTIFICAZIONE DI NON UTILIZZO</w:t>
      </w:r>
      <w:r w:rsidR="001415F1">
        <w:rPr>
          <w:b/>
          <w:i/>
          <w:szCs w:val="16"/>
        </w:rPr>
        <w:t xml:space="preserve">     FAC-SIMILE</w:t>
      </w:r>
      <w:bookmarkStart w:id="0" w:name="_GoBack"/>
      <w:bookmarkEnd w:id="0"/>
    </w:p>
    <w:p w:rsidR="00F879AD" w:rsidRDefault="00F879AD" w:rsidP="00F879AD">
      <w:pPr>
        <w:jc w:val="both"/>
        <w:rPr>
          <w:rFonts w:cs="Arial"/>
          <w:sz w:val="20"/>
          <w:szCs w:val="16"/>
        </w:rPr>
      </w:pPr>
    </w:p>
    <w:p w:rsidR="00F879AD" w:rsidRPr="00A433F9" w:rsidRDefault="00F879AD" w:rsidP="00F879AD">
      <w:pPr>
        <w:jc w:val="both"/>
        <w:rPr>
          <w:rFonts w:cs="Arial"/>
          <w:b/>
          <w:sz w:val="22"/>
          <w:szCs w:val="16"/>
          <w:u w:val="single"/>
        </w:rPr>
      </w:pPr>
      <w:r w:rsidRPr="00A433F9">
        <w:rPr>
          <w:rFonts w:cs="Arial"/>
          <w:b/>
          <w:sz w:val="22"/>
          <w:szCs w:val="16"/>
          <w:u w:val="single"/>
        </w:rPr>
        <w:t>S</w:t>
      </w:r>
      <w:r w:rsidR="00545D2A" w:rsidRPr="00A433F9">
        <w:rPr>
          <w:rFonts w:cs="Arial"/>
          <w:b/>
          <w:sz w:val="22"/>
          <w:szCs w:val="16"/>
          <w:u w:val="single"/>
        </w:rPr>
        <w:t>ezione a cura del C</w:t>
      </w:r>
      <w:r w:rsidRPr="00A433F9">
        <w:rPr>
          <w:rFonts w:cs="Arial"/>
          <w:b/>
          <w:sz w:val="22"/>
          <w:szCs w:val="16"/>
          <w:u w:val="single"/>
        </w:rPr>
        <w:t xml:space="preserve">omune </w:t>
      </w:r>
    </w:p>
    <w:p w:rsidR="00F879AD" w:rsidRPr="000A0A58" w:rsidRDefault="00F879AD" w:rsidP="00F879AD">
      <w:pPr>
        <w:jc w:val="both"/>
        <w:rPr>
          <w:rFonts w:cs="Arial"/>
          <w:b/>
          <w:sz w:val="20"/>
          <w:szCs w:val="16"/>
        </w:rPr>
      </w:pPr>
    </w:p>
    <w:p w:rsidR="00F879AD" w:rsidRPr="000A0A58" w:rsidRDefault="00F879AD" w:rsidP="00F879AD">
      <w:pPr>
        <w:jc w:val="both"/>
        <w:rPr>
          <w:rFonts w:cs="Arial"/>
          <w:sz w:val="20"/>
          <w:szCs w:val="16"/>
        </w:rPr>
      </w:pPr>
      <w:r w:rsidRPr="000A0A58">
        <w:rPr>
          <w:rFonts w:cs="Arial"/>
          <w:b/>
          <w:sz w:val="20"/>
          <w:szCs w:val="16"/>
        </w:rPr>
        <w:t>COMUNE DI</w:t>
      </w:r>
      <w:r w:rsidR="00545D2A">
        <w:rPr>
          <w:rFonts w:cs="Arial"/>
          <w:sz w:val="20"/>
          <w:szCs w:val="16"/>
        </w:rPr>
        <w:t xml:space="preserve"> </w:t>
      </w:r>
    </w:p>
    <w:p w:rsidR="00F879AD" w:rsidRPr="000A0A58" w:rsidRDefault="00F879AD" w:rsidP="00F879AD">
      <w:pPr>
        <w:spacing w:after="120"/>
        <w:rPr>
          <w:b/>
          <w:sz w:val="20"/>
          <w:szCs w:val="16"/>
        </w:rPr>
      </w:pP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  <w:r w:rsidRPr="000A0A58">
        <w:rPr>
          <w:sz w:val="22"/>
          <w:szCs w:val="24"/>
        </w:rPr>
        <w:t>Il Responsabile dell’</w:t>
      </w:r>
      <w:r>
        <w:rPr>
          <w:sz w:val="22"/>
          <w:szCs w:val="24"/>
        </w:rPr>
        <w:t>ufficio SUAP, preso atto delle informazioni contenute nel modulo compilato a cura del soggetto proponente</w:t>
      </w:r>
      <w:r w:rsidR="00CD41A0">
        <w:rPr>
          <w:sz w:val="22"/>
          <w:szCs w:val="24"/>
        </w:rPr>
        <w:t xml:space="preserve"> e</w:t>
      </w:r>
      <w:r w:rsidR="00545D2A">
        <w:rPr>
          <w:sz w:val="22"/>
          <w:szCs w:val="24"/>
        </w:rPr>
        <w:t xml:space="preserve"> verificata la documentazione obbligatoria allegata</w:t>
      </w:r>
      <w:r>
        <w:rPr>
          <w:sz w:val="22"/>
          <w:szCs w:val="24"/>
        </w:rPr>
        <w:t xml:space="preserve">, dichiara, per quanto noto agli uffici competenti, che </w:t>
      </w:r>
      <w:r w:rsidRPr="00767947">
        <w:rPr>
          <w:sz w:val="22"/>
          <w:szCs w:val="24"/>
        </w:rPr>
        <w:t xml:space="preserve">l’immobile </w:t>
      </w:r>
      <w:r w:rsidR="00CD41A0" w:rsidRPr="00767947">
        <w:rPr>
          <w:sz w:val="22"/>
          <w:szCs w:val="24"/>
        </w:rPr>
        <w:t xml:space="preserve">di cui agli estremi catastali Foglio n.          Mappale n.                Subalterno n. </w:t>
      </w:r>
      <w:r w:rsidRPr="00767947">
        <w:rPr>
          <w:sz w:val="22"/>
          <w:szCs w:val="24"/>
        </w:rPr>
        <w:t xml:space="preserve"> </w:t>
      </w:r>
      <w:r w:rsidR="00CD41A0" w:rsidRPr="00767947">
        <w:rPr>
          <w:sz w:val="22"/>
          <w:szCs w:val="24"/>
        </w:rPr>
        <w:t xml:space="preserve">         </w:t>
      </w:r>
      <w:proofErr w:type="gramStart"/>
      <w:r w:rsidRPr="00767947">
        <w:rPr>
          <w:sz w:val="22"/>
          <w:szCs w:val="24"/>
        </w:rPr>
        <w:t>non</w:t>
      </w:r>
      <w:proofErr w:type="gramEnd"/>
      <w:r w:rsidRPr="00767947">
        <w:rPr>
          <w:sz w:val="22"/>
          <w:szCs w:val="24"/>
        </w:rPr>
        <w:t xml:space="preserve"> risulta essere sede di attività di qualsivoglia genere</w:t>
      </w:r>
      <w:r w:rsidR="00E457A8">
        <w:rPr>
          <w:sz w:val="22"/>
          <w:szCs w:val="24"/>
        </w:rPr>
        <w:t xml:space="preserve"> da almeno 12 mesi</w:t>
      </w:r>
      <w:r w:rsidRPr="00767947">
        <w:rPr>
          <w:sz w:val="22"/>
          <w:szCs w:val="24"/>
        </w:rPr>
        <w:t xml:space="preserve">. Certifica pertanto l’attuale non utilizzo dello stesso e </w:t>
      </w:r>
      <w:r w:rsidR="00B5624F" w:rsidRPr="00767947">
        <w:rPr>
          <w:sz w:val="22"/>
          <w:szCs w:val="24"/>
        </w:rPr>
        <w:t>conferma</w:t>
      </w:r>
      <w:r w:rsidR="00CD41A0" w:rsidRPr="00767947">
        <w:rPr>
          <w:sz w:val="22"/>
          <w:szCs w:val="24"/>
        </w:rPr>
        <w:t xml:space="preserve"> </w:t>
      </w:r>
      <w:r w:rsidRPr="00767947">
        <w:rPr>
          <w:sz w:val="22"/>
          <w:szCs w:val="24"/>
        </w:rPr>
        <w:t xml:space="preserve">la </w:t>
      </w:r>
      <w:r w:rsidR="00CD41A0" w:rsidRPr="00767947">
        <w:rPr>
          <w:sz w:val="22"/>
          <w:szCs w:val="24"/>
        </w:rPr>
        <w:t>coerenza della destinazione d’uso richiesta dal bando con gli obiettivi della programmazione territoriale del Comune</w:t>
      </w:r>
      <w:r w:rsidRPr="0076794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</w:p>
    <w:p w:rsidR="00F879AD" w:rsidRDefault="00F879AD" w:rsidP="00F879A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Luogo, data</w:t>
      </w:r>
    </w:p>
    <w:p w:rsidR="00F879AD" w:rsidRDefault="00F879AD" w:rsidP="00F879AD">
      <w:pPr>
        <w:jc w:val="both"/>
        <w:rPr>
          <w:rFonts w:cs="Arial"/>
          <w:sz w:val="20"/>
        </w:rPr>
      </w:pPr>
    </w:p>
    <w:p w:rsidR="00F879AD" w:rsidRDefault="00F879AD" w:rsidP="00F879AD">
      <w:pPr>
        <w:jc w:val="both"/>
        <w:rPr>
          <w:rFonts w:cs="Arial"/>
          <w:sz w:val="20"/>
        </w:rPr>
      </w:pPr>
    </w:p>
    <w:p w:rsidR="00F879AD" w:rsidRDefault="00F879AD" w:rsidP="00F879A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61E28">
        <w:rPr>
          <w:rFonts w:cs="Arial"/>
          <w:sz w:val="20"/>
        </w:rPr>
        <w:t>FIRMATARIO _ _ _ _ _ _ _ _ _ _ _</w:t>
      </w:r>
    </w:p>
    <w:p w:rsidR="00F879AD" w:rsidRPr="00EF63A8" w:rsidRDefault="00F879AD" w:rsidP="00F879A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45D2A">
        <w:rPr>
          <w:rFonts w:cs="Arial"/>
          <w:sz w:val="20"/>
        </w:rPr>
        <w:t xml:space="preserve">Timbro e </w:t>
      </w:r>
      <w:r>
        <w:rPr>
          <w:rFonts w:cs="Arial"/>
          <w:sz w:val="20"/>
        </w:rPr>
        <w:t>Firma</w:t>
      </w: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</w:p>
    <w:p w:rsidR="00545D2A" w:rsidRDefault="00F879AD" w:rsidP="00F879AD">
      <w:pPr>
        <w:jc w:val="both"/>
        <w:rPr>
          <w:rFonts w:cs="Arial"/>
          <w:b/>
          <w:sz w:val="20"/>
          <w:szCs w:val="16"/>
          <w:u w:val="single"/>
        </w:rPr>
      </w:pPr>
      <w:r>
        <w:rPr>
          <w:rFonts w:cs="Arial"/>
          <w:b/>
          <w:sz w:val="20"/>
          <w:szCs w:val="16"/>
          <w:u w:val="single"/>
        </w:rPr>
        <w:br w:type="page"/>
      </w:r>
    </w:p>
    <w:p w:rsidR="00F879AD" w:rsidRPr="00A433F9" w:rsidRDefault="00F879AD" w:rsidP="00CE0730">
      <w:pPr>
        <w:jc w:val="both"/>
        <w:rPr>
          <w:rFonts w:cs="Arial"/>
          <w:b/>
          <w:sz w:val="22"/>
          <w:szCs w:val="16"/>
          <w:u w:val="single"/>
        </w:rPr>
      </w:pPr>
      <w:r w:rsidRPr="00A433F9">
        <w:rPr>
          <w:rFonts w:cs="Arial"/>
          <w:b/>
          <w:sz w:val="22"/>
          <w:szCs w:val="16"/>
          <w:u w:val="single"/>
        </w:rPr>
        <w:lastRenderedPageBreak/>
        <w:t>S</w:t>
      </w:r>
      <w:r w:rsidR="00736CA0" w:rsidRPr="00A433F9">
        <w:rPr>
          <w:rFonts w:cs="Arial"/>
          <w:b/>
          <w:sz w:val="22"/>
          <w:szCs w:val="16"/>
          <w:u w:val="single"/>
        </w:rPr>
        <w:t xml:space="preserve">ezione a cura del </w:t>
      </w:r>
      <w:r w:rsidR="00A61E28">
        <w:rPr>
          <w:rFonts w:cs="Arial"/>
          <w:b/>
          <w:sz w:val="22"/>
          <w:szCs w:val="16"/>
          <w:u w:val="single"/>
        </w:rPr>
        <w:t>Soggetto richiedente</w:t>
      </w: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  <w:r w:rsidRPr="00EB5565">
        <w:rPr>
          <w:sz w:val="22"/>
          <w:szCs w:val="24"/>
        </w:rPr>
        <w:t xml:space="preserve">Dati anagrafici </w:t>
      </w:r>
      <w:proofErr w:type="gramStart"/>
      <w:r w:rsidRPr="00EB5565">
        <w:rPr>
          <w:sz w:val="22"/>
          <w:szCs w:val="24"/>
        </w:rPr>
        <w:t>dell’impresa</w:t>
      </w:r>
      <w:r w:rsidR="00A61E28">
        <w:rPr>
          <w:sz w:val="22"/>
          <w:szCs w:val="24"/>
        </w:rPr>
        <w:t>….</w:t>
      </w:r>
      <w:proofErr w:type="gramEnd"/>
      <w:r w:rsidR="00A61E28">
        <w:rPr>
          <w:sz w:val="22"/>
          <w:szCs w:val="24"/>
        </w:rPr>
        <w:t>.</w:t>
      </w:r>
    </w:p>
    <w:p w:rsidR="00A433F9" w:rsidRDefault="00A433F9" w:rsidP="00F879AD">
      <w:pPr>
        <w:spacing w:after="120" w:line="360" w:lineRule="auto"/>
        <w:jc w:val="both"/>
        <w:rPr>
          <w:sz w:val="22"/>
          <w:szCs w:val="24"/>
        </w:rPr>
      </w:pPr>
    </w:p>
    <w:p w:rsidR="00A433F9" w:rsidRDefault="00A433F9" w:rsidP="00F879AD">
      <w:pPr>
        <w:spacing w:after="120" w:line="360" w:lineRule="auto"/>
        <w:jc w:val="both"/>
        <w:rPr>
          <w:sz w:val="22"/>
          <w:szCs w:val="24"/>
        </w:rPr>
      </w:pPr>
    </w:p>
    <w:p w:rsidR="00A433F9" w:rsidRDefault="00A433F9" w:rsidP="00F879AD">
      <w:pPr>
        <w:spacing w:after="120" w:line="360" w:lineRule="auto"/>
        <w:jc w:val="both"/>
        <w:rPr>
          <w:sz w:val="22"/>
          <w:szCs w:val="24"/>
        </w:rPr>
      </w:pP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</w:pPr>
    </w:p>
    <w:p w:rsidR="00F879AD" w:rsidRDefault="00F879AD" w:rsidP="00F879AD">
      <w:pPr>
        <w:spacing w:after="120" w:line="360" w:lineRule="auto"/>
        <w:jc w:val="both"/>
        <w:rPr>
          <w:sz w:val="22"/>
          <w:szCs w:val="24"/>
        </w:rPr>
        <w:sectPr w:rsidR="00F879AD" w:rsidSect="007B2471">
          <w:headerReference w:type="even" r:id="rId8"/>
          <w:headerReference w:type="default" r:id="rId9"/>
          <w:footerReference w:type="default" r:id="rId10"/>
          <w:pgSz w:w="11906" w:h="16838" w:code="9"/>
          <w:pgMar w:top="1418" w:right="1134" w:bottom="1134" w:left="1134" w:header="709" w:footer="709" w:gutter="0"/>
          <w:cols w:space="709"/>
          <w:docGrid w:linePitch="360"/>
        </w:sectPr>
      </w:pPr>
    </w:p>
    <w:p w:rsidR="00F879AD" w:rsidRPr="001172B0" w:rsidRDefault="00F879AD" w:rsidP="00F879AD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TIPOLOGIA UNITA’ IMMOBILIARE OGGETTO DI RECUPERO</w:t>
      </w:r>
    </w:p>
    <w:p w:rsidR="00F879AD" w:rsidRPr="001172B0" w:rsidRDefault="00F879AD" w:rsidP="00F879AD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Destinazione d’uso prevista dal PGT (viene allegato Certificato di Destinazione d’Uso CDU valido)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Produttivo/artigianale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Commerciale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Residenziale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Terziario</w:t>
      </w:r>
      <w:r>
        <w:rPr>
          <w:rFonts w:ascii="Century Gothic" w:hAnsi="Century Gothic"/>
          <w:sz w:val="16"/>
          <w:szCs w:val="16"/>
        </w:rPr>
        <w:t>/Ricettivo e Servizi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Ricreativo/uso pubblico</w:t>
      </w:r>
    </w:p>
    <w:p w:rsidR="00F879AD" w:rsidRDefault="00F879AD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Altro (specificare)</w:t>
      </w:r>
      <w:r>
        <w:rPr>
          <w:rFonts w:ascii="Century Gothic" w:hAnsi="Century Gothic"/>
          <w:sz w:val="16"/>
          <w:szCs w:val="16"/>
        </w:rPr>
        <w:t>: ……………………………………….</w:t>
      </w:r>
    </w:p>
    <w:p w:rsidR="00F879AD" w:rsidRPr="000A3825" w:rsidRDefault="00F879AD" w:rsidP="00F879AD">
      <w:pPr>
        <w:spacing w:after="120"/>
        <w:rPr>
          <w:b/>
          <w:sz w:val="16"/>
          <w:szCs w:val="16"/>
        </w:rPr>
      </w:pPr>
      <w:r w:rsidRPr="000A3825">
        <w:rPr>
          <w:b/>
          <w:sz w:val="16"/>
          <w:szCs w:val="16"/>
        </w:rPr>
        <w:t>L’unità immobiliare è:</w:t>
      </w:r>
    </w:p>
    <w:p w:rsidR="00F879AD" w:rsidRPr="001172B0" w:rsidRDefault="00E13B93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I</w:t>
      </w:r>
      <w:r w:rsidR="00F879AD" w:rsidRPr="001172B0">
        <w:rPr>
          <w:rFonts w:ascii="Century Gothic" w:hAnsi="Century Gothic"/>
          <w:sz w:val="16"/>
          <w:szCs w:val="16"/>
        </w:rPr>
        <w:t>ndipendente</w:t>
      </w:r>
      <w:r>
        <w:rPr>
          <w:rFonts w:ascii="Century Gothic" w:hAnsi="Century Gothic"/>
          <w:sz w:val="16"/>
          <w:szCs w:val="16"/>
        </w:rPr>
        <w:t xml:space="preserve"> (lotto singolo o più lotti)</w:t>
      </w:r>
    </w:p>
    <w:p w:rsidR="00F879AD" w:rsidRPr="001172B0" w:rsidRDefault="00E13B93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proofErr w:type="spellStart"/>
      <w:r w:rsidRPr="001172B0">
        <w:rPr>
          <w:rFonts w:ascii="Century Gothic" w:hAnsi="Century Gothic"/>
          <w:sz w:val="16"/>
          <w:szCs w:val="16"/>
        </w:rPr>
        <w:t>S</w:t>
      </w:r>
      <w:r w:rsidR="00F879AD" w:rsidRPr="001172B0">
        <w:rPr>
          <w:rFonts w:ascii="Century Gothic" w:hAnsi="Century Gothic"/>
          <w:sz w:val="16"/>
          <w:szCs w:val="16"/>
        </w:rPr>
        <w:t>emindipendente</w:t>
      </w:r>
      <w:proofErr w:type="spellEnd"/>
      <w:r>
        <w:rPr>
          <w:rFonts w:ascii="Century Gothic" w:hAnsi="Century Gothic"/>
          <w:sz w:val="16"/>
          <w:szCs w:val="16"/>
        </w:rPr>
        <w:t xml:space="preserve"> (porzione di lotto</w:t>
      </w:r>
      <w:r w:rsidR="004A37BC">
        <w:rPr>
          <w:rFonts w:ascii="Century Gothic" w:hAnsi="Century Gothic"/>
          <w:sz w:val="16"/>
          <w:szCs w:val="16"/>
        </w:rPr>
        <w:t xml:space="preserve"> o fabbricato</w:t>
      </w:r>
      <w:r>
        <w:rPr>
          <w:rFonts w:ascii="Century Gothic" w:hAnsi="Century Gothic"/>
          <w:sz w:val="16"/>
          <w:szCs w:val="16"/>
        </w:rPr>
        <w:t>)</w:t>
      </w:r>
    </w:p>
    <w:p w:rsidR="00F879AD" w:rsidRPr="001172B0" w:rsidRDefault="00E13B93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In</w:t>
      </w:r>
      <w:r w:rsidR="00F879AD" w:rsidRPr="001172B0">
        <w:rPr>
          <w:rFonts w:ascii="Century Gothic" w:hAnsi="Century Gothic"/>
          <w:sz w:val="16"/>
          <w:szCs w:val="16"/>
        </w:rPr>
        <w:t xml:space="preserve"> condominio</w:t>
      </w:r>
    </w:p>
    <w:p w:rsidR="00F879AD" w:rsidRPr="001172B0" w:rsidRDefault="00E13B93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Altro</w:t>
      </w:r>
      <w:r w:rsidR="00F879AD" w:rsidRPr="001172B0">
        <w:rPr>
          <w:rFonts w:ascii="Century Gothic" w:hAnsi="Century Gothic"/>
          <w:sz w:val="16"/>
          <w:szCs w:val="16"/>
        </w:rPr>
        <w:t xml:space="preserve"> (specificare): ………………………</w:t>
      </w:r>
      <w:r w:rsidR="00F879AD">
        <w:rPr>
          <w:rFonts w:ascii="Century Gothic" w:hAnsi="Century Gothic"/>
          <w:sz w:val="16"/>
          <w:szCs w:val="16"/>
        </w:rPr>
        <w:t>………………</w:t>
      </w:r>
    </w:p>
    <w:p w:rsidR="00F879AD" w:rsidRDefault="00F879AD" w:rsidP="00F879AD">
      <w:pPr>
        <w:spacing w:after="120"/>
        <w:rPr>
          <w:b/>
          <w:sz w:val="16"/>
          <w:szCs w:val="16"/>
        </w:rPr>
      </w:pPr>
    </w:p>
    <w:p w:rsidR="00F879AD" w:rsidRDefault="004D0B4F" w:rsidP="00F879AD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ANAGRAFICA</w:t>
      </w:r>
      <w:r w:rsidR="00F879AD">
        <w:rPr>
          <w:b/>
          <w:sz w:val="16"/>
          <w:szCs w:val="16"/>
        </w:rPr>
        <w:t xml:space="preserve"> DELL’UNITA’ IMMOBILIARE</w:t>
      </w:r>
    </w:p>
    <w:p w:rsidR="00F879AD" w:rsidRPr="000A3825" w:rsidRDefault="004A37BC" w:rsidP="00F879AD">
      <w:pPr>
        <w:spacing w:after="120"/>
        <w:rPr>
          <w:sz w:val="16"/>
          <w:szCs w:val="16"/>
        </w:rPr>
      </w:pPr>
      <w:r w:rsidRPr="000A3825">
        <w:rPr>
          <w:sz w:val="16"/>
          <w:szCs w:val="16"/>
        </w:rPr>
        <w:t>Anno</w:t>
      </w:r>
      <w:r w:rsidR="00F879AD" w:rsidRPr="000A3825">
        <w:rPr>
          <w:sz w:val="16"/>
          <w:szCs w:val="16"/>
        </w:rPr>
        <w:t xml:space="preserve"> di costruzione:  </w:t>
      </w:r>
    </w:p>
    <w:p w:rsidR="008652CD" w:rsidRPr="008652CD" w:rsidRDefault="008652CD" w:rsidP="008652CD">
      <w:pPr>
        <w:spacing w:after="120"/>
        <w:rPr>
          <w:sz w:val="16"/>
          <w:szCs w:val="16"/>
        </w:rPr>
      </w:pPr>
      <w:r w:rsidRPr="008652CD">
        <w:rPr>
          <w:sz w:val="16"/>
          <w:szCs w:val="16"/>
        </w:rPr>
        <w:t xml:space="preserve">Via </w:t>
      </w:r>
    </w:p>
    <w:p w:rsidR="008652CD" w:rsidRDefault="008652CD" w:rsidP="008652CD">
      <w:pPr>
        <w:spacing w:after="120"/>
        <w:rPr>
          <w:sz w:val="16"/>
          <w:szCs w:val="16"/>
        </w:rPr>
      </w:pPr>
      <w:r w:rsidRPr="008652CD">
        <w:rPr>
          <w:sz w:val="16"/>
          <w:szCs w:val="16"/>
        </w:rPr>
        <w:t xml:space="preserve">Civico n. ………. </w:t>
      </w:r>
    </w:p>
    <w:p w:rsidR="008652CD" w:rsidRPr="008652CD" w:rsidRDefault="008652CD" w:rsidP="008652CD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Dati catastali</w:t>
      </w:r>
    </w:p>
    <w:p w:rsidR="008652CD" w:rsidRPr="008652CD" w:rsidRDefault="008652CD" w:rsidP="008652CD">
      <w:pPr>
        <w:spacing w:after="120"/>
        <w:rPr>
          <w:sz w:val="16"/>
          <w:szCs w:val="16"/>
        </w:rPr>
      </w:pPr>
      <w:r w:rsidRPr="008652CD">
        <w:rPr>
          <w:sz w:val="16"/>
          <w:szCs w:val="16"/>
        </w:rPr>
        <w:t>Foglio n. ……</w:t>
      </w:r>
      <w:proofErr w:type="gramStart"/>
      <w:r w:rsidRPr="008652CD">
        <w:rPr>
          <w:sz w:val="16"/>
          <w:szCs w:val="16"/>
        </w:rPr>
        <w:t>…….</w:t>
      </w:r>
      <w:proofErr w:type="gramEnd"/>
      <w:r w:rsidRPr="008652CD">
        <w:rPr>
          <w:sz w:val="16"/>
          <w:szCs w:val="16"/>
        </w:rPr>
        <w:t xml:space="preserve">. </w:t>
      </w:r>
      <w:proofErr w:type="spellStart"/>
      <w:r w:rsidRPr="008652CD">
        <w:rPr>
          <w:sz w:val="16"/>
          <w:szCs w:val="16"/>
        </w:rPr>
        <w:t>Mapp</w:t>
      </w:r>
      <w:proofErr w:type="spellEnd"/>
      <w:r w:rsidRPr="008652CD">
        <w:rPr>
          <w:sz w:val="16"/>
          <w:szCs w:val="16"/>
        </w:rPr>
        <w:t>. n.  …………</w:t>
      </w:r>
    </w:p>
    <w:p w:rsidR="008652CD" w:rsidRPr="008652CD" w:rsidRDefault="008652CD" w:rsidP="008652CD">
      <w:pPr>
        <w:spacing w:after="120"/>
        <w:rPr>
          <w:sz w:val="16"/>
          <w:szCs w:val="16"/>
        </w:rPr>
      </w:pPr>
      <w:r w:rsidRPr="008652CD">
        <w:rPr>
          <w:sz w:val="16"/>
          <w:szCs w:val="16"/>
        </w:rPr>
        <w:t>Subalterno n. …………</w:t>
      </w:r>
      <w:proofErr w:type="gramStart"/>
      <w:r w:rsidRPr="008652CD">
        <w:rPr>
          <w:sz w:val="16"/>
          <w:szCs w:val="16"/>
        </w:rPr>
        <w:t>…….</w:t>
      </w:r>
      <w:proofErr w:type="gramEnd"/>
      <w:r w:rsidRPr="008652CD">
        <w:rPr>
          <w:sz w:val="16"/>
          <w:szCs w:val="16"/>
        </w:rPr>
        <w:t>.</w:t>
      </w:r>
    </w:p>
    <w:p w:rsidR="004D0B4F" w:rsidRDefault="004D0B4F" w:rsidP="004D0B4F">
      <w:pPr>
        <w:spacing w:after="120"/>
        <w:rPr>
          <w:sz w:val="16"/>
          <w:szCs w:val="16"/>
        </w:rPr>
      </w:pPr>
    </w:p>
    <w:p w:rsidR="00652EC5" w:rsidRDefault="00652EC5" w:rsidP="004D0B4F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PROPRIETA’</w:t>
      </w:r>
    </w:p>
    <w:p w:rsidR="00652EC5" w:rsidRPr="00652EC5" w:rsidRDefault="00652EC5" w:rsidP="00652EC5">
      <w:pPr>
        <w:spacing w:after="120"/>
        <w:jc w:val="both"/>
        <w:rPr>
          <w:rFonts w:cs="Calibri"/>
          <w:sz w:val="16"/>
          <w:szCs w:val="16"/>
        </w:rPr>
      </w:pPr>
      <w:r w:rsidRPr="00652EC5">
        <w:rPr>
          <w:rFonts w:cs="Calibri"/>
          <w:sz w:val="16"/>
          <w:szCs w:val="16"/>
        </w:rPr>
        <w:t>L’immobile è di proprietà:</w:t>
      </w:r>
    </w:p>
    <w:p w:rsidR="00652EC5" w:rsidRPr="001172B0" w:rsidRDefault="00652EC5" w:rsidP="00652EC5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Del proponente</w:t>
      </w:r>
    </w:p>
    <w:p w:rsidR="00652EC5" w:rsidRDefault="00652EC5" w:rsidP="00652EC5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 terzi, con regolare contratto di affitto</w:t>
      </w:r>
    </w:p>
    <w:p w:rsidR="00652EC5" w:rsidRDefault="00652EC5" w:rsidP="00652EC5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 terzi, senza contratto d’affitto ma con assenso della proprietà alla partecipazione al bando</w:t>
      </w:r>
    </w:p>
    <w:p w:rsidR="00D61DE8" w:rsidRPr="00D61DE8" w:rsidRDefault="00D61DE8" w:rsidP="00D61DE8">
      <w:pPr>
        <w:pStyle w:val="Paragrafoelenco"/>
        <w:spacing w:after="120"/>
        <w:ind w:left="502"/>
        <w:rPr>
          <w:rFonts w:ascii="Century Gothic" w:hAnsi="Century Gothic"/>
          <w:sz w:val="8"/>
          <w:szCs w:val="8"/>
        </w:rPr>
      </w:pPr>
    </w:p>
    <w:p w:rsidR="00D61DE8" w:rsidRPr="00767947" w:rsidRDefault="00D61DE8" w:rsidP="00D61DE8">
      <w:pPr>
        <w:pStyle w:val="Paragrafoelenco"/>
        <w:spacing w:after="120"/>
        <w:ind w:left="502"/>
        <w:rPr>
          <w:rFonts w:ascii="Century Gothic" w:hAnsi="Century Gothic"/>
          <w:sz w:val="16"/>
          <w:szCs w:val="16"/>
        </w:rPr>
      </w:pPr>
      <w:proofErr w:type="gramStart"/>
      <w:r w:rsidRPr="00767947">
        <w:rPr>
          <w:rFonts w:ascii="Century Gothic" w:hAnsi="Century Gothic"/>
          <w:sz w:val="16"/>
          <w:szCs w:val="16"/>
        </w:rPr>
        <w:t>oppure</w:t>
      </w:r>
      <w:proofErr w:type="gramEnd"/>
    </w:p>
    <w:p w:rsidR="00652EC5" w:rsidRPr="00767947" w:rsidRDefault="00D61DE8" w:rsidP="00D61DE8">
      <w:pPr>
        <w:pStyle w:val="Paragrafoelenco"/>
        <w:numPr>
          <w:ilvl w:val="0"/>
          <w:numId w:val="1"/>
        </w:numPr>
        <w:spacing w:after="120"/>
        <w:ind w:left="499" w:hanging="357"/>
        <w:contextualSpacing w:val="0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>L’immobile è in gestione di un amministratore di patrimonio (curatore fallimentare, tutore, etc.)</w:t>
      </w:r>
    </w:p>
    <w:p w:rsidR="00A16C4A" w:rsidRPr="001172B0" w:rsidRDefault="00A16C4A" w:rsidP="00652EC5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Altro (specificare)</w:t>
      </w:r>
      <w:r w:rsidR="00D61DE8">
        <w:rPr>
          <w:rFonts w:ascii="Century Gothic" w:hAnsi="Century Gothic"/>
          <w:sz w:val="16"/>
          <w:szCs w:val="16"/>
        </w:rPr>
        <w:t xml:space="preserve"> ……………………………………</w:t>
      </w:r>
    </w:p>
    <w:p w:rsidR="004A37BC" w:rsidRDefault="004A37BC" w:rsidP="004D0B4F">
      <w:pPr>
        <w:spacing w:after="120"/>
        <w:rPr>
          <w:b/>
          <w:sz w:val="16"/>
          <w:szCs w:val="16"/>
        </w:rPr>
      </w:pPr>
    </w:p>
    <w:p w:rsidR="004D0B4F" w:rsidRPr="004D0B4F" w:rsidRDefault="004A37BC" w:rsidP="004D0B4F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CONSISTENZE</w:t>
      </w:r>
    </w:p>
    <w:p w:rsidR="00652EC5" w:rsidRPr="00652EC5" w:rsidRDefault="004D0B4F" w:rsidP="00F879AD">
      <w:pPr>
        <w:spacing w:after="120"/>
        <w:rPr>
          <w:sz w:val="16"/>
          <w:szCs w:val="16"/>
        </w:rPr>
      </w:pPr>
      <w:r>
        <w:rPr>
          <w:sz w:val="16"/>
          <w:szCs w:val="16"/>
        </w:rPr>
        <w:t>M</w:t>
      </w:r>
      <w:r w:rsidRPr="000A3825">
        <w:rPr>
          <w:sz w:val="16"/>
          <w:szCs w:val="16"/>
        </w:rPr>
        <w:t>etri quadri di superficie lorda di pavimento</w:t>
      </w:r>
      <w:r>
        <w:rPr>
          <w:sz w:val="16"/>
          <w:szCs w:val="16"/>
        </w:rPr>
        <w:t xml:space="preserve"> (o in alternativa il volume in metri cubi)</w:t>
      </w:r>
      <w:r w:rsidRPr="000A3825">
        <w:rPr>
          <w:sz w:val="16"/>
          <w:szCs w:val="16"/>
        </w:rPr>
        <w:t>:</w:t>
      </w:r>
    </w:p>
    <w:p w:rsidR="00F879AD" w:rsidRPr="001172B0" w:rsidRDefault="00F879AD" w:rsidP="00F879AD">
      <w:pPr>
        <w:spacing w:after="120"/>
        <w:rPr>
          <w:b/>
          <w:sz w:val="16"/>
          <w:szCs w:val="16"/>
        </w:rPr>
      </w:pPr>
      <w:r w:rsidRPr="001172B0">
        <w:rPr>
          <w:b/>
          <w:sz w:val="16"/>
          <w:szCs w:val="16"/>
        </w:rPr>
        <w:t>P</w:t>
      </w:r>
      <w:r w:rsidR="008652CD" w:rsidRPr="001172B0">
        <w:rPr>
          <w:b/>
          <w:sz w:val="16"/>
          <w:szCs w:val="16"/>
        </w:rPr>
        <w:t>ertinenze</w:t>
      </w:r>
      <w:r w:rsidR="008652CD">
        <w:rPr>
          <w:b/>
          <w:sz w:val="16"/>
          <w:szCs w:val="16"/>
        </w:rPr>
        <w:t>:</w:t>
      </w:r>
    </w:p>
    <w:p w:rsidR="00F879AD" w:rsidRPr="001172B0" w:rsidRDefault="00F879AD" w:rsidP="00F879AD">
      <w:pPr>
        <w:spacing w:after="120" w:line="240" w:lineRule="auto"/>
        <w:rPr>
          <w:sz w:val="16"/>
          <w:szCs w:val="16"/>
        </w:rPr>
      </w:pPr>
      <w:r w:rsidRPr="001172B0">
        <w:rPr>
          <w:sz w:val="16"/>
          <w:szCs w:val="16"/>
        </w:rPr>
        <w:t xml:space="preserve">L’unità immobiliare </w:t>
      </w:r>
      <w:r>
        <w:rPr>
          <w:sz w:val="16"/>
          <w:szCs w:val="16"/>
        </w:rPr>
        <w:t>comprende le seguenti pertinenze:</w:t>
      </w:r>
    </w:p>
    <w:p w:rsidR="008652CD" w:rsidRDefault="008652CD" w:rsidP="00F879AD">
      <w:pPr>
        <w:pStyle w:val="Paragrafoelenco"/>
        <w:numPr>
          <w:ilvl w:val="0"/>
          <w:numId w:val="1"/>
        </w:numPr>
        <w:spacing w:after="12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Cortile/area di manovra etc.</w:t>
      </w:r>
    </w:p>
    <w:p w:rsidR="008652CD" w:rsidRDefault="008652CD" w:rsidP="008652CD">
      <w:pPr>
        <w:pStyle w:val="Paragrafoelenco"/>
        <w:spacing w:after="120" w:line="240" w:lineRule="auto"/>
        <w:ind w:left="50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Indicare superficie:</w:t>
      </w:r>
    </w:p>
    <w:p w:rsidR="00F879AD" w:rsidRDefault="00F879AD" w:rsidP="00F879AD">
      <w:pPr>
        <w:pStyle w:val="Paragrafoelenco"/>
        <w:numPr>
          <w:ilvl w:val="0"/>
          <w:numId w:val="1"/>
        </w:numPr>
        <w:spacing w:after="120" w:line="240" w:lineRule="auto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Box</w:t>
      </w:r>
      <w:r>
        <w:rPr>
          <w:rFonts w:ascii="Century Gothic" w:hAnsi="Century Gothic"/>
          <w:sz w:val="16"/>
          <w:szCs w:val="16"/>
        </w:rPr>
        <w:t xml:space="preserve">/posti auto </w:t>
      </w:r>
    </w:p>
    <w:p w:rsidR="008652CD" w:rsidRDefault="008652CD" w:rsidP="008652CD">
      <w:pPr>
        <w:pStyle w:val="Paragrafoelenco"/>
        <w:spacing w:after="120" w:line="240" w:lineRule="auto"/>
        <w:ind w:left="50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Indicare numero/superficie:</w:t>
      </w:r>
    </w:p>
    <w:p w:rsidR="00F879AD" w:rsidRDefault="00F879AD" w:rsidP="00F879AD">
      <w:pPr>
        <w:pStyle w:val="Paragrafoelenco"/>
        <w:numPr>
          <w:ilvl w:val="0"/>
          <w:numId w:val="1"/>
        </w:numPr>
        <w:spacing w:after="120" w:line="240" w:lineRule="auto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Cantina</w:t>
      </w:r>
    </w:p>
    <w:p w:rsidR="00F879AD" w:rsidRDefault="00F879AD" w:rsidP="008652CD">
      <w:pPr>
        <w:pStyle w:val="Paragrafoelenco"/>
        <w:numPr>
          <w:ilvl w:val="0"/>
          <w:numId w:val="1"/>
        </w:numPr>
        <w:spacing w:after="12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Deposito</w:t>
      </w:r>
      <w:r w:rsidR="008652CD">
        <w:rPr>
          <w:rFonts w:ascii="Century Gothic" w:hAnsi="Century Gothic"/>
          <w:sz w:val="16"/>
          <w:szCs w:val="16"/>
        </w:rPr>
        <w:t>/Magazzino</w:t>
      </w:r>
    </w:p>
    <w:p w:rsidR="008652CD" w:rsidRPr="008652CD" w:rsidRDefault="008652CD" w:rsidP="008652CD">
      <w:pPr>
        <w:pStyle w:val="Paragrafoelenco"/>
        <w:spacing w:after="120" w:line="240" w:lineRule="auto"/>
        <w:ind w:left="50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Indicare superficie: </w:t>
      </w:r>
    </w:p>
    <w:p w:rsidR="00F879AD" w:rsidRDefault="008652CD" w:rsidP="00F879AD">
      <w:pPr>
        <w:pStyle w:val="Paragrafoelenco"/>
        <w:numPr>
          <w:ilvl w:val="0"/>
          <w:numId w:val="1"/>
        </w:numPr>
        <w:spacing w:after="12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Area verde</w:t>
      </w:r>
    </w:p>
    <w:p w:rsidR="008652CD" w:rsidRPr="001172B0" w:rsidRDefault="008652CD" w:rsidP="008652CD">
      <w:pPr>
        <w:pStyle w:val="Paragrafoelenco"/>
        <w:spacing w:after="120" w:line="240" w:lineRule="auto"/>
        <w:ind w:left="50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Indicare superficie: </w:t>
      </w:r>
    </w:p>
    <w:p w:rsidR="00F879AD" w:rsidRPr="001172B0" w:rsidRDefault="00F879AD" w:rsidP="00F879AD">
      <w:pPr>
        <w:pStyle w:val="Paragrafoelenco"/>
        <w:numPr>
          <w:ilvl w:val="0"/>
          <w:numId w:val="1"/>
        </w:numPr>
        <w:spacing w:after="120"/>
        <w:ind w:left="426" w:hanging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="004A37BC">
        <w:rPr>
          <w:rFonts w:ascii="Century Gothic" w:hAnsi="Century Gothic"/>
          <w:sz w:val="16"/>
          <w:szCs w:val="16"/>
        </w:rPr>
        <w:t>Nessuna</w:t>
      </w:r>
    </w:p>
    <w:p w:rsidR="00F879AD" w:rsidRPr="001172B0" w:rsidRDefault="00F879AD" w:rsidP="00F879AD">
      <w:pPr>
        <w:spacing w:after="120"/>
        <w:rPr>
          <w:b/>
          <w:sz w:val="16"/>
          <w:szCs w:val="16"/>
        </w:rPr>
      </w:pPr>
    </w:p>
    <w:p w:rsidR="00F879AD" w:rsidRPr="001172B0" w:rsidRDefault="004D0B4F" w:rsidP="00F879AD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MOTIVAZIONE DI NON UTILIZZO</w:t>
      </w:r>
    </w:p>
    <w:p w:rsidR="003B377B" w:rsidRPr="001172B0" w:rsidRDefault="003B377B" w:rsidP="003B377B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Dismesso/abbandonato</w:t>
      </w:r>
    </w:p>
    <w:p w:rsidR="00F879AD" w:rsidRPr="004D0B4F" w:rsidRDefault="00F879AD" w:rsidP="004D0B4F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 w:rsidRPr="001172B0">
        <w:rPr>
          <w:rFonts w:ascii="Century Gothic" w:hAnsi="Century Gothic"/>
          <w:sz w:val="16"/>
          <w:szCs w:val="16"/>
        </w:rPr>
        <w:t>Invenduto</w:t>
      </w:r>
      <w:r w:rsidR="004D0B4F">
        <w:rPr>
          <w:rFonts w:ascii="Century Gothic" w:hAnsi="Century Gothic"/>
          <w:sz w:val="16"/>
          <w:szCs w:val="16"/>
        </w:rPr>
        <w:t>/Sfitto</w:t>
      </w:r>
    </w:p>
    <w:p w:rsidR="00F879AD" w:rsidRPr="001172B0" w:rsidRDefault="00892B9F" w:rsidP="00F879AD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Altro (specificare</w:t>
      </w:r>
      <w:proofErr w:type="gramStart"/>
      <w:r>
        <w:rPr>
          <w:rFonts w:ascii="Century Gothic" w:hAnsi="Century Gothic"/>
          <w:sz w:val="16"/>
          <w:szCs w:val="16"/>
        </w:rPr>
        <w:t>):…</w:t>
      </w:r>
      <w:proofErr w:type="gramEnd"/>
      <w:r>
        <w:rPr>
          <w:rFonts w:ascii="Century Gothic" w:hAnsi="Century Gothic"/>
          <w:sz w:val="16"/>
          <w:szCs w:val="16"/>
        </w:rPr>
        <w:t>……………………………………</w:t>
      </w:r>
    </w:p>
    <w:p w:rsidR="00F879AD" w:rsidRPr="001172B0" w:rsidRDefault="00F879AD" w:rsidP="00F879AD">
      <w:pPr>
        <w:spacing w:after="120"/>
        <w:rPr>
          <w:b/>
          <w:sz w:val="16"/>
          <w:szCs w:val="16"/>
        </w:rPr>
      </w:pPr>
      <w:r w:rsidRPr="001172B0">
        <w:rPr>
          <w:b/>
          <w:sz w:val="16"/>
          <w:szCs w:val="16"/>
        </w:rPr>
        <w:t>TEMPO</w:t>
      </w:r>
      <w:r w:rsidR="004D0B4F">
        <w:rPr>
          <w:b/>
          <w:sz w:val="16"/>
          <w:szCs w:val="16"/>
        </w:rPr>
        <w:t xml:space="preserve"> DI NON UTILIZZO</w:t>
      </w:r>
    </w:p>
    <w:p w:rsidR="00F879AD" w:rsidRDefault="004D0B4F" w:rsidP="00F879AD">
      <w:pPr>
        <w:spacing w:after="12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Indicare da quanto tempo l’immobile non è utilizzato:</w:t>
      </w:r>
    </w:p>
    <w:p w:rsidR="004D0B4F" w:rsidRDefault="004D0B4F" w:rsidP="00F879AD">
      <w:pPr>
        <w:spacing w:after="120"/>
        <w:jc w:val="both"/>
        <w:rPr>
          <w:rFonts w:cs="Calibri"/>
          <w:sz w:val="16"/>
          <w:szCs w:val="16"/>
        </w:rPr>
      </w:pPr>
    </w:p>
    <w:p w:rsidR="004D0B4F" w:rsidRPr="004D0B4F" w:rsidRDefault="004D0B4F" w:rsidP="004D0B4F">
      <w:pPr>
        <w:spacing w:after="120"/>
        <w:rPr>
          <w:b/>
          <w:sz w:val="16"/>
          <w:szCs w:val="16"/>
        </w:rPr>
      </w:pPr>
      <w:r w:rsidRPr="004D0B4F">
        <w:rPr>
          <w:b/>
          <w:sz w:val="16"/>
          <w:szCs w:val="16"/>
        </w:rPr>
        <w:t>RIUTILIZZO</w:t>
      </w:r>
    </w:p>
    <w:p w:rsidR="004D0B4F" w:rsidRPr="001172B0" w:rsidRDefault="004D0B4F" w:rsidP="00F879AD">
      <w:pPr>
        <w:spacing w:after="12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L’immobile necessita di lavori edili per poter essere riutilizzato?</w:t>
      </w:r>
    </w:p>
    <w:p w:rsidR="004D0B4F" w:rsidRPr="001172B0" w:rsidRDefault="004D0B4F" w:rsidP="004D0B4F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Sì</w:t>
      </w:r>
    </w:p>
    <w:p w:rsidR="004D0B4F" w:rsidRPr="001172B0" w:rsidRDefault="004D0B4F" w:rsidP="004D0B4F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</w:t>
      </w:r>
    </w:p>
    <w:p w:rsidR="00F879AD" w:rsidRDefault="004D0B4F" w:rsidP="00B5624F">
      <w:p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sì, di che tipo?</w:t>
      </w:r>
    </w:p>
    <w:p w:rsidR="004D0B4F" w:rsidRDefault="004D0B4F" w:rsidP="00B5624F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Manutenzione ordinaria (compresa quella impiantistica)</w:t>
      </w:r>
    </w:p>
    <w:p w:rsidR="004D0B4F" w:rsidRDefault="004D0B4F" w:rsidP="00B5624F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Manutenzione straordinaria/Ristrutturazione</w:t>
      </w:r>
    </w:p>
    <w:p w:rsidR="00B54D2A" w:rsidRDefault="004D0B4F" w:rsidP="00652EC5">
      <w:pPr>
        <w:pStyle w:val="Paragrafoelenco"/>
        <w:numPr>
          <w:ilvl w:val="0"/>
          <w:numId w:val="1"/>
        </w:numPr>
        <w:spacing w:after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Demolizione e ricostruzione</w:t>
      </w:r>
    </w:p>
    <w:p w:rsidR="004A37BC" w:rsidRDefault="004A37BC" w:rsidP="004A37BC">
      <w:pPr>
        <w:pStyle w:val="Paragrafoelenco"/>
        <w:spacing w:after="120"/>
        <w:ind w:left="502"/>
        <w:rPr>
          <w:rFonts w:ascii="Century Gothic" w:hAnsi="Century Gothic"/>
          <w:sz w:val="16"/>
          <w:szCs w:val="16"/>
        </w:rPr>
      </w:pPr>
    </w:p>
    <w:p w:rsidR="00C51471" w:rsidRDefault="00C51471" w:rsidP="00545D2A">
      <w:pPr>
        <w:spacing w:after="120"/>
        <w:jc w:val="both"/>
        <w:rPr>
          <w:b/>
          <w:sz w:val="16"/>
          <w:szCs w:val="16"/>
        </w:rPr>
      </w:pPr>
    </w:p>
    <w:p w:rsidR="004A37BC" w:rsidRPr="001172B0" w:rsidRDefault="004A37BC" w:rsidP="00545D2A">
      <w:pPr>
        <w:spacing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DOCUMENTAZIONE A CORREDO DELLA CERTIFICAZIONE</w:t>
      </w:r>
    </w:p>
    <w:p w:rsidR="004A37BC" w:rsidRDefault="004A37BC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Certificato di Destinazione Urbanistica in corso di validità</w:t>
      </w:r>
    </w:p>
    <w:p w:rsidR="004A37BC" w:rsidRPr="001172B0" w:rsidRDefault="004A37BC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Planimetria catastale dell’immobile</w:t>
      </w:r>
    </w:p>
    <w:p w:rsidR="004A37BC" w:rsidRPr="00767947" w:rsidRDefault="00AC2B77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>Relazione tecnica e d</w:t>
      </w:r>
      <w:r w:rsidR="004A37BC" w:rsidRPr="00767947">
        <w:rPr>
          <w:rFonts w:ascii="Century Gothic" w:hAnsi="Century Gothic"/>
          <w:sz w:val="16"/>
          <w:szCs w:val="16"/>
        </w:rPr>
        <w:t>ocumentazione fotografica attestante il non utilizzo</w:t>
      </w:r>
      <w:r w:rsidR="00545D2A" w:rsidRPr="00767947">
        <w:rPr>
          <w:rFonts w:ascii="Century Gothic" w:hAnsi="Century Gothic"/>
          <w:sz w:val="16"/>
          <w:szCs w:val="16"/>
        </w:rPr>
        <w:t xml:space="preserve"> dell’immobile</w:t>
      </w:r>
    </w:p>
    <w:p w:rsidR="00545D2A" w:rsidRPr="00767947" w:rsidRDefault="00545D2A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>Impegnativa del proponente alla regolar</w:t>
      </w:r>
      <w:r w:rsidR="0080063D" w:rsidRPr="00767947">
        <w:rPr>
          <w:rFonts w:ascii="Century Gothic" w:hAnsi="Century Gothic"/>
          <w:sz w:val="16"/>
          <w:szCs w:val="16"/>
        </w:rPr>
        <w:t>izzazione edilizia e catastale</w:t>
      </w:r>
    </w:p>
    <w:p w:rsidR="001E42EF" w:rsidRPr="00767947" w:rsidRDefault="001E42EF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>In caso di immobile in affitto, copia del contratto di locazione</w:t>
      </w:r>
    </w:p>
    <w:p w:rsidR="004A37BC" w:rsidRPr="00767947" w:rsidRDefault="004A37BC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>In caso di immobile non di proprietà e senza contratto di affitto, assenso della proprietà alla partecipazione al bando</w:t>
      </w:r>
    </w:p>
    <w:p w:rsidR="004841CE" w:rsidRPr="00767947" w:rsidRDefault="004841CE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lastRenderedPageBreak/>
        <w:t>In caso di immobile invenduto, copia della dichiarazione di fine lavori o certificato di agibilità rilasciato dal Comune</w:t>
      </w:r>
    </w:p>
    <w:p w:rsidR="004841CE" w:rsidRDefault="004841CE" w:rsidP="00545D2A">
      <w:pPr>
        <w:pStyle w:val="Paragrafoelenco"/>
        <w:numPr>
          <w:ilvl w:val="0"/>
          <w:numId w:val="1"/>
        </w:numPr>
        <w:spacing w:after="120"/>
        <w:jc w:val="both"/>
        <w:rPr>
          <w:rFonts w:ascii="Century Gothic" w:hAnsi="Century Gothic"/>
          <w:sz w:val="16"/>
          <w:szCs w:val="16"/>
        </w:rPr>
      </w:pPr>
      <w:r w:rsidRPr="00767947">
        <w:rPr>
          <w:rFonts w:ascii="Century Gothic" w:hAnsi="Century Gothic"/>
          <w:sz w:val="16"/>
          <w:szCs w:val="16"/>
        </w:rPr>
        <w:t xml:space="preserve">In caso di immobile sfitto da più di </w:t>
      </w:r>
      <w:r w:rsidR="00330503">
        <w:rPr>
          <w:rFonts w:ascii="Century Gothic" w:hAnsi="Century Gothic"/>
          <w:sz w:val="16"/>
          <w:szCs w:val="16"/>
        </w:rPr>
        <w:t>un anno</w:t>
      </w:r>
      <w:r w:rsidRPr="00767947">
        <w:rPr>
          <w:rFonts w:ascii="Century Gothic" w:hAnsi="Century Gothic"/>
          <w:sz w:val="16"/>
          <w:szCs w:val="16"/>
        </w:rPr>
        <w:t xml:space="preserve">, </w:t>
      </w:r>
      <w:r w:rsidR="00B5624F" w:rsidRPr="00767947">
        <w:rPr>
          <w:rFonts w:ascii="Century Gothic" w:hAnsi="Century Gothic"/>
          <w:sz w:val="16"/>
          <w:szCs w:val="16"/>
        </w:rPr>
        <w:t>attestazione dell’Agenzia delle Entrate relativa al</w:t>
      </w:r>
      <w:r w:rsidRPr="00767947">
        <w:rPr>
          <w:rFonts w:ascii="Century Gothic" w:hAnsi="Century Gothic"/>
          <w:sz w:val="16"/>
          <w:szCs w:val="16"/>
        </w:rPr>
        <w:t>l’ultimo contratto</w:t>
      </w:r>
    </w:p>
    <w:p w:rsidR="00D865C4" w:rsidRPr="00767947" w:rsidRDefault="00D865C4" w:rsidP="00D865C4">
      <w:pPr>
        <w:pStyle w:val="Paragrafoelenco"/>
        <w:spacing w:after="120"/>
        <w:ind w:left="502"/>
        <w:jc w:val="both"/>
        <w:rPr>
          <w:rFonts w:ascii="Century Gothic" w:hAnsi="Century Gothic"/>
          <w:sz w:val="16"/>
          <w:szCs w:val="16"/>
        </w:rPr>
      </w:pPr>
    </w:p>
    <w:p w:rsidR="00545D2A" w:rsidRDefault="00545D2A" w:rsidP="00545D2A">
      <w:pPr>
        <w:spacing w:after="120"/>
        <w:jc w:val="both"/>
        <w:rPr>
          <w:sz w:val="16"/>
          <w:szCs w:val="16"/>
        </w:rPr>
      </w:pPr>
    </w:p>
    <w:p w:rsidR="00545D2A" w:rsidRDefault="00545D2A" w:rsidP="00545D2A">
      <w:pPr>
        <w:spacing w:after="120"/>
        <w:jc w:val="both"/>
        <w:rPr>
          <w:sz w:val="16"/>
          <w:szCs w:val="16"/>
        </w:rPr>
      </w:pPr>
    </w:p>
    <w:p w:rsidR="00545D2A" w:rsidRDefault="00545D2A" w:rsidP="00545D2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Luogo, data</w:t>
      </w:r>
    </w:p>
    <w:p w:rsidR="00545D2A" w:rsidRDefault="00545D2A" w:rsidP="00545D2A">
      <w:pPr>
        <w:jc w:val="both"/>
        <w:rPr>
          <w:rFonts w:cs="Arial"/>
          <w:sz w:val="20"/>
        </w:rPr>
      </w:pPr>
    </w:p>
    <w:p w:rsidR="00545D2A" w:rsidRPr="00EF63A8" w:rsidRDefault="00545D2A" w:rsidP="00545D2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Firma</w:t>
      </w:r>
    </w:p>
    <w:p w:rsidR="00545D2A" w:rsidRPr="00545D2A" w:rsidRDefault="00545D2A" w:rsidP="00545D2A">
      <w:pPr>
        <w:spacing w:after="120"/>
        <w:jc w:val="both"/>
        <w:rPr>
          <w:sz w:val="16"/>
          <w:szCs w:val="16"/>
        </w:rPr>
      </w:pPr>
    </w:p>
    <w:sectPr w:rsidR="00545D2A" w:rsidRPr="00545D2A" w:rsidSect="00B5624F">
      <w:type w:val="continuous"/>
      <w:pgSz w:w="11906" w:h="16838" w:code="9"/>
      <w:pgMar w:top="1418" w:right="1134" w:bottom="56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81" w:rsidRDefault="00506081" w:rsidP="00F879AD">
      <w:pPr>
        <w:spacing w:after="0" w:line="240" w:lineRule="auto"/>
      </w:pPr>
      <w:r>
        <w:separator/>
      </w:r>
    </w:p>
  </w:endnote>
  <w:endnote w:type="continuationSeparator" w:id="0">
    <w:p w:rsidR="00506081" w:rsidRDefault="00506081" w:rsidP="00F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30" w:rsidRDefault="00CE0730">
    <w:pPr>
      <w:pStyle w:val="Pidipagina"/>
    </w:pPr>
  </w:p>
  <w:p w:rsidR="00CE0730" w:rsidRDefault="00CE07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81" w:rsidRDefault="00506081" w:rsidP="00F879AD">
      <w:pPr>
        <w:spacing w:after="0" w:line="240" w:lineRule="auto"/>
      </w:pPr>
      <w:r>
        <w:separator/>
      </w:r>
    </w:p>
  </w:footnote>
  <w:footnote w:type="continuationSeparator" w:id="0">
    <w:p w:rsidR="00506081" w:rsidRDefault="00506081" w:rsidP="00F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85" w:rsidRPr="000A0A58" w:rsidRDefault="00F879AD" w:rsidP="00DA7C5F">
    <w:pPr>
      <w:pStyle w:val="Intestazione"/>
      <w:tabs>
        <w:tab w:val="clear" w:pos="4819"/>
        <w:tab w:val="left" w:pos="2552"/>
      </w:tabs>
      <w:rPr>
        <w:i/>
      </w:rPr>
    </w:pPr>
    <w:r w:rsidRPr="000A0A58">
      <w:rPr>
        <w:i/>
        <w:noProof/>
        <w:lang w:eastAsia="it-IT"/>
      </w:rPr>
      <w:drawing>
        <wp:anchor distT="0" distB="0" distL="114300" distR="114300" simplePos="0" relativeHeight="251659264" behindDoc="0" locked="0" layoutInCell="1" allowOverlap="1" wp14:anchorId="77A39201" wp14:editId="592524E0">
          <wp:simplePos x="0" y="0"/>
          <wp:positionH relativeFrom="margin">
            <wp:posOffset>5203190</wp:posOffset>
          </wp:positionH>
          <wp:positionV relativeFrom="margin">
            <wp:posOffset>-687070</wp:posOffset>
          </wp:positionV>
          <wp:extent cx="841375" cy="71374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6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435578" w:rsidRPr="000A0A58">
      <w:rPr>
        <w:b/>
        <w:i/>
      </w:rPr>
      <w:t>CERTIFICAZIONE  DEGLI</w:t>
    </w:r>
    <w:proofErr w:type="gramEnd"/>
    <w:r w:rsidR="00435578" w:rsidRPr="000A0A58">
      <w:rPr>
        <w:b/>
        <w:i/>
      </w:rPr>
      <w:t xml:space="preserve"> IMMOBILI SFITTI E INUTILIZZATI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30" w:rsidRDefault="00CE0730" w:rsidP="00CE0730">
    <w:pPr>
      <w:jc w:val="both"/>
      <w:rPr>
        <w:rFonts w:cs="Arial"/>
        <w:sz w:val="20"/>
        <w:szCs w:val="16"/>
      </w:rPr>
    </w:pPr>
    <w:r>
      <w:rPr>
        <w:rFonts w:cs="Arial"/>
        <w:noProof/>
        <w:sz w:val="20"/>
        <w:szCs w:val="16"/>
        <w:lang w:eastAsia="it-IT"/>
      </w:rPr>
      <w:drawing>
        <wp:inline distT="0" distB="0" distL="0" distR="0" wp14:anchorId="52C662AD" wp14:editId="1FC4626A">
          <wp:extent cx="6123940" cy="933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0730" w:rsidRPr="00CE0730" w:rsidRDefault="00CE0730" w:rsidP="00CE0730">
    <w:pPr>
      <w:tabs>
        <w:tab w:val="left" w:pos="540"/>
      </w:tabs>
      <w:spacing w:line="360" w:lineRule="auto"/>
      <w:ind w:left="-90"/>
      <w:jc w:val="center"/>
      <w:rPr>
        <w:rFonts w:ascii="Arial" w:hAnsi="Arial" w:cs="Arial"/>
        <w:b/>
        <w:bCs/>
        <w:caps/>
        <w:szCs w:val="28"/>
        <w:u w:val="single"/>
      </w:rPr>
    </w:pPr>
    <w:r w:rsidRPr="00CE0730">
      <w:rPr>
        <w:rFonts w:ascii="Arial" w:hAnsi="Arial" w:cs="Arial"/>
        <w:b/>
        <w:bCs/>
        <w:caps/>
        <w:szCs w:val="28"/>
        <w:u w:val="single"/>
      </w:rPr>
      <w:t>Agevolazioni Lombarde per la valorizzazione degli investimenti aziendali</w:t>
    </w:r>
    <w:r>
      <w:rPr>
        <w:rFonts w:ascii="Arial" w:hAnsi="Arial" w:cs="Arial"/>
        <w:b/>
        <w:bCs/>
        <w:caps/>
        <w:szCs w:val="28"/>
        <w:u w:val="single"/>
      </w:rPr>
      <w:t xml:space="preserve"> - </w:t>
    </w:r>
    <w:r w:rsidRPr="00CE0730">
      <w:rPr>
        <w:rFonts w:ascii="Arial" w:hAnsi="Arial" w:cs="Arial"/>
        <w:b/>
        <w:bCs/>
        <w:caps/>
        <w:szCs w:val="28"/>
        <w:u w:val="single"/>
      </w:rPr>
      <w:t>“AL VIA”</w:t>
    </w:r>
  </w:p>
  <w:p w:rsidR="00F879AD" w:rsidRDefault="00F879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A430E"/>
    <w:multiLevelType w:val="hybridMultilevel"/>
    <w:tmpl w:val="F3189EA8"/>
    <w:lvl w:ilvl="0" w:tplc="6A7A38F8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D"/>
    <w:rsid w:val="00052D04"/>
    <w:rsid w:val="001415F1"/>
    <w:rsid w:val="001E42EF"/>
    <w:rsid w:val="00330503"/>
    <w:rsid w:val="003B377B"/>
    <w:rsid w:val="00435578"/>
    <w:rsid w:val="004841CE"/>
    <w:rsid w:val="004A37BC"/>
    <w:rsid w:val="004D0B4F"/>
    <w:rsid w:val="00506081"/>
    <w:rsid w:val="00545D2A"/>
    <w:rsid w:val="006078DD"/>
    <w:rsid w:val="00652EC5"/>
    <w:rsid w:val="00736CA0"/>
    <w:rsid w:val="00767947"/>
    <w:rsid w:val="007D05D9"/>
    <w:rsid w:val="0080063D"/>
    <w:rsid w:val="008652CD"/>
    <w:rsid w:val="00892B9F"/>
    <w:rsid w:val="008E14DE"/>
    <w:rsid w:val="00905BD7"/>
    <w:rsid w:val="00A16C4A"/>
    <w:rsid w:val="00A433F9"/>
    <w:rsid w:val="00A61E28"/>
    <w:rsid w:val="00AC2B77"/>
    <w:rsid w:val="00B1776B"/>
    <w:rsid w:val="00B51565"/>
    <w:rsid w:val="00B54D2A"/>
    <w:rsid w:val="00B5624F"/>
    <w:rsid w:val="00BD705A"/>
    <w:rsid w:val="00BF44F0"/>
    <w:rsid w:val="00C51471"/>
    <w:rsid w:val="00CD41A0"/>
    <w:rsid w:val="00CE0730"/>
    <w:rsid w:val="00D61DE8"/>
    <w:rsid w:val="00D865C4"/>
    <w:rsid w:val="00E13B93"/>
    <w:rsid w:val="00E457A8"/>
    <w:rsid w:val="00E85D3E"/>
    <w:rsid w:val="00EB5565"/>
    <w:rsid w:val="00F879AD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F3413-030D-43BA-AA4F-9EC08CC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9AD"/>
    <w:pPr>
      <w:spacing w:after="200" w:line="276" w:lineRule="auto"/>
    </w:pPr>
    <w:rPr>
      <w:rFonts w:ascii="Century Gothic" w:eastAsia="Calibri" w:hAnsi="Century Gothic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7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879AD"/>
    <w:rPr>
      <w:rFonts w:ascii="Century Gothic" w:eastAsia="Calibri" w:hAnsi="Century Gothic" w:cs="Times New Roman"/>
      <w:sz w:val="24"/>
    </w:rPr>
  </w:style>
  <w:style w:type="paragraph" w:styleId="Paragrafoelenco">
    <w:name w:val="List Paragraph"/>
    <w:basedOn w:val="Normale"/>
    <w:uiPriority w:val="34"/>
    <w:qFormat/>
    <w:rsid w:val="00F879AD"/>
    <w:pPr>
      <w:ind w:left="720"/>
      <w:contextualSpacing/>
    </w:pPr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87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9AD"/>
    <w:rPr>
      <w:rFonts w:ascii="Century Gothic" w:eastAsia="Calibri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5E5A-4625-4A6A-9842-0FD50CE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Luigi Cappelletti</dc:creator>
  <cp:lastModifiedBy>Michela Turconi</cp:lastModifiedBy>
  <cp:revision>4</cp:revision>
  <dcterms:created xsi:type="dcterms:W3CDTF">2017-06-27T09:33:00Z</dcterms:created>
  <dcterms:modified xsi:type="dcterms:W3CDTF">2017-06-29T14:42:00Z</dcterms:modified>
</cp:coreProperties>
</file>